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F90F2" w14:textId="20CAA51D" w:rsidR="00D24DA2" w:rsidRDefault="00D24DA2" w:rsidP="00D24DA2">
      <w:pPr>
        <w:jc w:val="center"/>
        <w:rPr>
          <w:rFonts w:ascii="Times New Roman" w:hAnsi="Times New Roman" w:cs="Times New Roman"/>
          <w:b/>
        </w:rPr>
      </w:pPr>
      <w:bookmarkStart w:id="0" w:name="_Toc531338812"/>
      <w:r w:rsidRPr="00651F13">
        <w:rPr>
          <w:rFonts w:ascii="Times New Roman" w:hAnsi="Times New Roman" w:cs="Times New Roman"/>
          <w:b/>
        </w:rPr>
        <w:t>Kişisel Verileri</w:t>
      </w:r>
      <w:r>
        <w:rPr>
          <w:rFonts w:ascii="Times New Roman" w:hAnsi="Times New Roman" w:cs="Times New Roman"/>
          <w:b/>
        </w:rPr>
        <w:t xml:space="preserve">n Korunması Uyarınca </w:t>
      </w:r>
    </w:p>
    <w:p w14:paraId="192D10CB" w14:textId="1D2B672D" w:rsidR="0090043F" w:rsidRDefault="0090043F" w:rsidP="00D24DA2">
      <w:pPr>
        <w:jc w:val="center"/>
        <w:rPr>
          <w:rFonts w:ascii="Times New Roman" w:hAnsi="Times New Roman" w:cs="Times New Roman"/>
          <w:b/>
        </w:rPr>
      </w:pPr>
      <w:r>
        <w:rPr>
          <w:rFonts w:ascii="Times New Roman" w:hAnsi="Times New Roman" w:cs="Times New Roman"/>
          <w:b/>
        </w:rPr>
        <w:t xml:space="preserve">Etkinlik Sürecine İlişkin Aydınlatma Metni </w:t>
      </w:r>
    </w:p>
    <w:bookmarkEnd w:id="0"/>
    <w:p w14:paraId="4FAA937A" w14:textId="0150501D" w:rsidR="00D24DA2" w:rsidRPr="00651F13" w:rsidRDefault="0090043F" w:rsidP="00D24DA2">
      <w:pPr>
        <w:jc w:val="both"/>
        <w:rPr>
          <w:rFonts w:ascii="Times New Roman" w:hAnsi="Times New Roman" w:cs="Times New Roman"/>
        </w:rPr>
      </w:pPr>
      <w:r>
        <w:rPr>
          <w:rFonts w:ascii="Times New Roman" w:hAnsi="Times New Roman" w:cs="Times New Roman"/>
          <w:b/>
        </w:rPr>
        <w:t xml:space="preserve">Vodafone </w:t>
      </w:r>
      <w:r w:rsidR="00724212" w:rsidRPr="00724212">
        <w:rPr>
          <w:rFonts w:ascii="Times New Roman" w:hAnsi="Times New Roman" w:cs="Times New Roman"/>
          <w:b/>
          <w:highlight w:val="yellow"/>
        </w:rPr>
        <w:t>Telekomünikasyon</w:t>
      </w:r>
      <w:r>
        <w:rPr>
          <w:rFonts w:ascii="Times New Roman" w:hAnsi="Times New Roman" w:cs="Times New Roman"/>
          <w:b/>
        </w:rPr>
        <w:t xml:space="preserve"> A.Ş.</w:t>
      </w:r>
      <w:r>
        <w:rPr>
          <w:rFonts w:ascii="Times New Roman" w:hAnsi="Times New Roman" w:cs="Times New Roman"/>
        </w:rPr>
        <w:t xml:space="preserve"> </w:t>
      </w:r>
      <w:r w:rsidR="00D24DA2" w:rsidRPr="00651F13">
        <w:rPr>
          <w:rFonts w:ascii="Times New Roman" w:hAnsi="Times New Roman" w:cs="Times New Roman"/>
        </w:rPr>
        <w:t xml:space="preserve">olarak veri sorumlusu sıfatıyla kişisel verilerinizin güvenliğine ve mahremiyetine önem veriyor ve bu itibarla sizlerden talep ettiğimiz ve bizlerle paylaştığınız kişisel verilerinize ilişkin olarak 6698 sayılı Kişisel Verilerin Korunması Kanunu (“Kanun”) kapsamında verilerinizin nasıl işlendiği, kimlerle ve hangi durumlarda paylaşılabileceği konularında sizleri bilgilendirmek istiyoruz. </w:t>
      </w:r>
    </w:p>
    <w:p w14:paraId="5DE87CA5" w14:textId="0F017292" w:rsidR="00D24DA2" w:rsidRPr="00651F13" w:rsidRDefault="003C3246" w:rsidP="009758D8">
      <w:pPr>
        <w:jc w:val="both"/>
        <w:rPr>
          <w:rFonts w:ascii="Times New Roman" w:hAnsi="Times New Roman" w:cs="Times New Roman"/>
        </w:rPr>
      </w:pPr>
      <w:r>
        <w:rPr>
          <w:rFonts w:ascii="Times New Roman" w:hAnsi="Times New Roman" w:cs="Times New Roman"/>
        </w:rPr>
        <w:t>Öncelikle etkinliğe kayıt işleminizin tamamlanması amacıyla</w:t>
      </w:r>
      <w:r w:rsidRPr="003C3246">
        <w:t xml:space="preserve"> </w:t>
      </w:r>
      <w:r w:rsidRPr="003C3246">
        <w:rPr>
          <w:rFonts w:ascii="Times New Roman" w:hAnsi="Times New Roman" w:cs="Times New Roman"/>
        </w:rPr>
        <w:t xml:space="preserve">birlikte </w:t>
      </w:r>
      <w:r>
        <w:rPr>
          <w:rFonts w:ascii="Times New Roman" w:hAnsi="Times New Roman" w:cs="Times New Roman"/>
        </w:rPr>
        <w:t>isim-soy isim</w:t>
      </w:r>
      <w:r w:rsidRPr="003C3246">
        <w:rPr>
          <w:rFonts w:ascii="Times New Roman" w:hAnsi="Times New Roman" w:cs="Times New Roman"/>
        </w:rPr>
        <w:t xml:space="preserve">, şirket bilgisi, e-posta adresi ve telefon numarası </w:t>
      </w:r>
      <w:r>
        <w:rPr>
          <w:rFonts w:ascii="Times New Roman" w:hAnsi="Times New Roman" w:cs="Times New Roman"/>
        </w:rPr>
        <w:t>ile etkinlik esnasında toplanan g</w:t>
      </w:r>
      <w:r w:rsidR="00D24DA2" w:rsidRPr="00651F13">
        <w:rPr>
          <w:rFonts w:ascii="Times New Roman" w:hAnsi="Times New Roman" w:cs="Times New Roman"/>
        </w:rPr>
        <w:t>örsel ve işitsel kişisel verileriniz</w:t>
      </w:r>
      <w:r>
        <w:rPr>
          <w:rFonts w:ascii="Times New Roman" w:hAnsi="Times New Roman" w:cs="Times New Roman"/>
        </w:rPr>
        <w:t xml:space="preserve"> Ş</w:t>
      </w:r>
      <w:r w:rsidR="00D24DA2" w:rsidRPr="00651F13">
        <w:rPr>
          <w:rFonts w:ascii="Times New Roman" w:hAnsi="Times New Roman" w:cs="Times New Roman"/>
        </w:rPr>
        <w:t>irketimizin bilinirliğinin ve tanıtımının sağlanması</w:t>
      </w:r>
      <w:r>
        <w:rPr>
          <w:rFonts w:ascii="Times New Roman" w:hAnsi="Times New Roman" w:cs="Times New Roman"/>
        </w:rPr>
        <w:t>,</w:t>
      </w:r>
      <w:r w:rsidR="00D24DA2">
        <w:rPr>
          <w:rFonts w:ascii="Times New Roman" w:hAnsi="Times New Roman" w:cs="Times New Roman"/>
        </w:rPr>
        <w:t xml:space="preserve"> kurumsal iletişimin güçlendirilmesi</w:t>
      </w:r>
      <w:r>
        <w:rPr>
          <w:rFonts w:ascii="Times New Roman" w:hAnsi="Times New Roman" w:cs="Times New Roman"/>
        </w:rPr>
        <w:t xml:space="preserve"> ve etkinliğin gerçekleştirilmesi</w:t>
      </w:r>
      <w:r w:rsidR="00D24DA2">
        <w:rPr>
          <w:rFonts w:ascii="Times New Roman" w:hAnsi="Times New Roman" w:cs="Times New Roman"/>
        </w:rPr>
        <w:t xml:space="preserve"> amacıyla</w:t>
      </w:r>
      <w:r w:rsidR="00D24DA2" w:rsidRPr="00651F13">
        <w:rPr>
          <w:rFonts w:ascii="Times New Roman" w:hAnsi="Times New Roman" w:cs="Times New Roman"/>
        </w:rPr>
        <w:t xml:space="preserve"> </w:t>
      </w:r>
      <w:r>
        <w:rPr>
          <w:rFonts w:ascii="Times New Roman" w:hAnsi="Times New Roman" w:cs="Times New Roman"/>
        </w:rPr>
        <w:t xml:space="preserve">sınırlı olarak işlenecek </w:t>
      </w:r>
      <w:r w:rsidR="00D24DA2" w:rsidRPr="00651F13">
        <w:rPr>
          <w:rFonts w:ascii="Times New Roman" w:hAnsi="Times New Roman" w:cs="Times New Roman"/>
        </w:rPr>
        <w:t>ve</w:t>
      </w:r>
      <w:r w:rsidR="00D24DA2">
        <w:rPr>
          <w:rFonts w:ascii="Times New Roman" w:hAnsi="Times New Roman" w:cs="Times New Roman"/>
        </w:rPr>
        <w:t xml:space="preserve"> Şirkete ait sosyal medya platformları </w:t>
      </w:r>
      <w:r w:rsidR="00426E53">
        <w:rPr>
          <w:rFonts w:ascii="Times New Roman" w:hAnsi="Times New Roman" w:cs="Times New Roman"/>
        </w:rPr>
        <w:t xml:space="preserve">ve Şirket içi iletişim kanalları </w:t>
      </w:r>
      <w:r w:rsidR="00D24DA2">
        <w:rPr>
          <w:rFonts w:ascii="Times New Roman" w:hAnsi="Times New Roman" w:cs="Times New Roman"/>
        </w:rPr>
        <w:t>vasıtasıyla</w:t>
      </w:r>
      <w:r w:rsidR="00D24DA2" w:rsidRPr="00651F13">
        <w:rPr>
          <w:rFonts w:ascii="Times New Roman" w:hAnsi="Times New Roman" w:cs="Times New Roman"/>
        </w:rPr>
        <w:t xml:space="preserve"> ka</w:t>
      </w:r>
      <w:r w:rsidR="00D24DA2">
        <w:rPr>
          <w:rFonts w:ascii="Times New Roman" w:hAnsi="Times New Roman" w:cs="Times New Roman"/>
        </w:rPr>
        <w:t xml:space="preserve">muoyu ile paylaşılabilecektir. </w:t>
      </w:r>
      <w:r w:rsidR="00D24DA2" w:rsidRPr="00F87783">
        <w:rPr>
          <w:rFonts w:ascii="Times New Roman" w:hAnsi="Times New Roman" w:cs="Times New Roman"/>
        </w:rPr>
        <w:t xml:space="preserve">Ayrıca, bu amaçlarla kişisel verileriniz hizmetlerinden faydalandığımız reklam ajansı, organizasyon firmaları, basın yayın kuruluşları ile </w:t>
      </w:r>
      <w:r>
        <w:rPr>
          <w:rFonts w:ascii="Times New Roman" w:hAnsi="Times New Roman" w:cs="Times New Roman"/>
        </w:rPr>
        <w:t xml:space="preserve">Vodafone’ un </w:t>
      </w:r>
      <w:r w:rsidR="00D24DA2" w:rsidRPr="00F87783">
        <w:rPr>
          <w:rFonts w:ascii="Times New Roman" w:hAnsi="Times New Roman" w:cs="Times New Roman"/>
        </w:rPr>
        <w:t>bünyesinde yer aldığı yurt dışında bulunan şirketler grubuna aktarılabilecektir.</w:t>
      </w:r>
    </w:p>
    <w:p w14:paraId="3B02B12A" w14:textId="5F9DFA92" w:rsidR="00D24DA2" w:rsidRPr="00651F13" w:rsidRDefault="00D24DA2" w:rsidP="00D24DA2">
      <w:pPr>
        <w:spacing w:line="240" w:lineRule="auto"/>
        <w:jc w:val="both"/>
        <w:rPr>
          <w:rFonts w:ascii="Times New Roman" w:hAnsi="Times New Roman" w:cs="Times New Roman"/>
        </w:rPr>
      </w:pPr>
      <w:r w:rsidRPr="00651F13">
        <w:rPr>
          <w:rFonts w:ascii="Times New Roman" w:hAnsi="Times New Roman" w:cs="Times New Roman"/>
        </w:rPr>
        <w:t>Kişisel verileriniz yukarıda belirtilen amaçlarla Kanun’un 5. maddesinin 1. fıkrası ile belirtilen açık rıza hukuki sebebine da</w:t>
      </w:r>
      <w:r>
        <w:rPr>
          <w:rFonts w:ascii="Times New Roman" w:hAnsi="Times New Roman" w:cs="Times New Roman"/>
        </w:rPr>
        <w:t xml:space="preserve">yalı olarak </w:t>
      </w:r>
      <w:r w:rsidRPr="00651F13">
        <w:rPr>
          <w:rFonts w:ascii="Times New Roman" w:hAnsi="Times New Roman" w:cs="Times New Roman"/>
        </w:rPr>
        <w:t>yollarla toplanmaktadır.</w:t>
      </w:r>
    </w:p>
    <w:p w14:paraId="11BB20E5" w14:textId="028A1515" w:rsidR="00212891" w:rsidRDefault="00D24DA2" w:rsidP="00D24DA2">
      <w:pPr>
        <w:spacing w:line="240" w:lineRule="auto"/>
        <w:jc w:val="both"/>
        <w:rPr>
          <w:rFonts w:asciiTheme="majorBidi" w:hAnsiTheme="majorBidi" w:cstheme="majorBidi"/>
        </w:rPr>
      </w:pPr>
      <w:r w:rsidRPr="006825A2">
        <w:rPr>
          <w:rFonts w:asciiTheme="majorBidi" w:hAnsiTheme="majorBidi" w:cstheme="majorBidi"/>
        </w:rPr>
        <w:t xml:space="preserve">Kişisel Verilerin Korunması mevzuatı çerçevesinde verilerinizin; işlenip işlenmediğini öğrenme, işlenmişse buna ilişkin bilgi talep etme; işlenme amacını ve tarafımızca bu amaçlara uygun olarak kullanıp kullanılmadığını öğrenme, yurt içinde veya yurt dışında aktarıldığı üçüncü kişileri öğrenme; eksik veya yanlış işlenmiş olması halinde düzeltilmesini talep etme; işlenmesini gerektiren sebeplerin ortadan kalkması halinde silinmesini veya yok edilmesini ya da anonim hale getirilmesini talep etme; bu hallerde ya da düzeltme halinde bunların veri aktarılan üçüncü kişilere bildirilmesini isteme; işlenen verilerin münhasıran otomatik sistemler vasıtasıyla analiz edilmesi suretiyle aleyhinize bir sonucun ortaya çıktığını düşünüyorsanız bu duruma itiraz etme; kanuna aykırı olarak işlenmesi sebebiyle bir zarara uğramanız halinde bu zararın giderilmesini talep etme; haklarınızın olduğunu da hatırlatmak isteriz. Söz konusu talepleriniz için </w:t>
      </w:r>
      <w:r w:rsidR="00426E53" w:rsidRPr="00426E53">
        <w:rPr>
          <w:rFonts w:asciiTheme="majorBidi" w:hAnsiTheme="majorBidi" w:cstheme="majorBidi"/>
        </w:rPr>
        <w:t xml:space="preserve"> </w:t>
      </w:r>
      <w:hyperlink r:id="rId7" w:history="1">
        <w:r w:rsidR="003C3246" w:rsidRPr="00AC28B1">
          <w:rPr>
            <w:rStyle w:val="Kpr"/>
            <w:rFonts w:asciiTheme="majorBidi" w:hAnsiTheme="majorBidi" w:cstheme="majorBidi"/>
          </w:rPr>
          <w:t>www.vodafone.com</w:t>
        </w:r>
      </w:hyperlink>
      <w:r w:rsidR="003C3246">
        <w:rPr>
          <w:rFonts w:asciiTheme="majorBidi" w:hAnsiTheme="majorBidi" w:cstheme="majorBidi"/>
        </w:rPr>
        <w:t xml:space="preserve"> </w:t>
      </w:r>
      <w:r w:rsidR="00426E53" w:rsidRPr="00426E53">
        <w:rPr>
          <w:rFonts w:asciiTheme="majorBidi" w:hAnsiTheme="majorBidi" w:cstheme="majorBidi"/>
        </w:rPr>
        <w:t>adresinde yer alan “</w:t>
      </w:r>
      <w:r w:rsidR="003C3246">
        <w:rPr>
          <w:rFonts w:asciiTheme="majorBidi" w:hAnsiTheme="majorBidi" w:cstheme="majorBidi"/>
        </w:rPr>
        <w:t xml:space="preserve">İlgili Kişi </w:t>
      </w:r>
      <w:r w:rsidR="00426E53" w:rsidRPr="00426E53">
        <w:rPr>
          <w:rFonts w:asciiTheme="majorBidi" w:hAnsiTheme="majorBidi" w:cstheme="majorBidi"/>
        </w:rPr>
        <w:t>Başvuru Formu”</w:t>
      </w:r>
      <w:r w:rsidR="003C3246">
        <w:rPr>
          <w:rFonts w:asciiTheme="majorBidi" w:hAnsiTheme="majorBidi" w:cstheme="majorBidi"/>
        </w:rPr>
        <w:t xml:space="preserve"> </w:t>
      </w:r>
      <w:r w:rsidR="00426E53">
        <w:rPr>
          <w:rFonts w:asciiTheme="majorBidi" w:hAnsiTheme="majorBidi" w:cstheme="majorBidi"/>
        </w:rPr>
        <w:t>nu</w:t>
      </w:r>
      <w:r w:rsidR="003C3246">
        <w:rPr>
          <w:rFonts w:asciiTheme="majorBidi" w:hAnsiTheme="majorBidi" w:cstheme="majorBidi"/>
        </w:rPr>
        <w:t xml:space="preserve"> doldurarak </w:t>
      </w:r>
      <w:r w:rsidRPr="006825A2">
        <w:rPr>
          <w:rFonts w:asciiTheme="majorBidi" w:hAnsiTheme="majorBidi" w:cstheme="majorBidi"/>
        </w:rPr>
        <w:t xml:space="preserve"> </w:t>
      </w:r>
    </w:p>
    <w:p w14:paraId="3F878323" w14:textId="1B326C55" w:rsidR="00212891" w:rsidRPr="00212891" w:rsidRDefault="00212891" w:rsidP="00212891">
      <w:pPr>
        <w:pStyle w:val="ListeParagraf"/>
        <w:numPr>
          <w:ilvl w:val="0"/>
          <w:numId w:val="4"/>
        </w:numPr>
        <w:spacing w:after="0" w:line="276" w:lineRule="auto"/>
        <w:jc w:val="both"/>
        <w:rPr>
          <w:rFonts w:ascii="Times New Roman" w:hAnsi="Times New Roman" w:cs="Times New Roman"/>
        </w:rPr>
      </w:pPr>
      <w:r w:rsidRPr="00212891">
        <w:rPr>
          <w:rFonts w:ascii="Times New Roman" w:hAnsi="Times New Roman" w:cs="Times New Roman"/>
        </w:rPr>
        <w:t xml:space="preserve">Büyükdere Cad. </w:t>
      </w:r>
      <w:r w:rsidR="0090043F">
        <w:rPr>
          <w:rFonts w:ascii="Times New Roman" w:hAnsi="Times New Roman" w:cs="Times New Roman"/>
        </w:rPr>
        <w:t xml:space="preserve">No: 251 </w:t>
      </w:r>
      <w:r w:rsidRPr="00212891">
        <w:rPr>
          <w:rFonts w:ascii="Times New Roman" w:hAnsi="Times New Roman" w:cs="Times New Roman"/>
        </w:rPr>
        <w:t>Maslak</w:t>
      </w:r>
      <w:r w:rsidR="0090043F">
        <w:rPr>
          <w:rFonts w:ascii="Times New Roman" w:hAnsi="Times New Roman" w:cs="Times New Roman"/>
        </w:rPr>
        <w:t>, Sarıyer</w:t>
      </w:r>
      <w:r w:rsidRPr="00212891">
        <w:rPr>
          <w:rFonts w:ascii="Times New Roman" w:hAnsi="Times New Roman" w:cs="Times New Roman"/>
        </w:rPr>
        <w:t xml:space="preserve"> / </w:t>
      </w:r>
      <w:proofErr w:type="gramStart"/>
      <w:r w:rsidRPr="00212891">
        <w:rPr>
          <w:rFonts w:ascii="Times New Roman" w:hAnsi="Times New Roman" w:cs="Times New Roman"/>
        </w:rPr>
        <w:t>İstanbul  adresine</w:t>
      </w:r>
      <w:proofErr w:type="gramEnd"/>
      <w:r w:rsidRPr="00212891">
        <w:rPr>
          <w:rFonts w:ascii="Times New Roman" w:hAnsi="Times New Roman" w:cs="Times New Roman"/>
        </w:rPr>
        <w:t xml:space="preserve"> kimlik teyidinizin yapılması sağlanarak bizzat; veya</w:t>
      </w:r>
    </w:p>
    <w:p w14:paraId="4CBEBDCA" w14:textId="298C8D53" w:rsidR="00212891" w:rsidRPr="00212891" w:rsidRDefault="00212891" w:rsidP="00212891">
      <w:pPr>
        <w:pStyle w:val="ListeParagraf"/>
        <w:numPr>
          <w:ilvl w:val="0"/>
          <w:numId w:val="4"/>
        </w:numPr>
        <w:spacing w:after="0" w:line="276" w:lineRule="auto"/>
        <w:jc w:val="both"/>
        <w:rPr>
          <w:rFonts w:ascii="Times New Roman" w:hAnsi="Times New Roman" w:cs="Times New Roman"/>
          <w:lang w:val="de-DE"/>
        </w:rPr>
      </w:pPr>
      <w:proofErr w:type="spellStart"/>
      <w:r w:rsidRPr="00212891">
        <w:rPr>
          <w:rFonts w:ascii="Times New Roman" w:hAnsi="Times New Roman" w:cs="Times New Roman"/>
          <w:lang w:val="de-DE"/>
        </w:rPr>
        <w:t>Şirket’in</w:t>
      </w:r>
      <w:proofErr w:type="spellEnd"/>
      <w:r w:rsidRPr="00212891">
        <w:rPr>
          <w:rFonts w:ascii="Times New Roman" w:hAnsi="Times New Roman" w:cs="Times New Roman"/>
          <w:lang w:val="de-DE"/>
        </w:rPr>
        <w:t xml:space="preserve"> </w:t>
      </w:r>
      <w:proofErr w:type="spellStart"/>
      <w:r w:rsidRPr="00212891">
        <w:rPr>
          <w:rFonts w:ascii="Times New Roman" w:hAnsi="Times New Roman" w:cs="Times New Roman"/>
          <w:lang w:val="de-DE"/>
        </w:rPr>
        <w:t>kayıtlı</w:t>
      </w:r>
      <w:proofErr w:type="spellEnd"/>
      <w:r w:rsidRPr="00212891">
        <w:rPr>
          <w:rFonts w:ascii="Times New Roman" w:hAnsi="Times New Roman" w:cs="Times New Roman"/>
          <w:lang w:val="de-DE"/>
        </w:rPr>
        <w:t xml:space="preserve"> </w:t>
      </w:r>
      <w:proofErr w:type="spellStart"/>
      <w:r w:rsidRPr="00212891">
        <w:rPr>
          <w:rFonts w:ascii="Times New Roman" w:hAnsi="Times New Roman" w:cs="Times New Roman"/>
          <w:lang w:val="de-DE"/>
        </w:rPr>
        <w:t>elektronik</w:t>
      </w:r>
      <w:proofErr w:type="spellEnd"/>
      <w:r w:rsidRPr="00212891">
        <w:rPr>
          <w:rFonts w:ascii="Times New Roman" w:hAnsi="Times New Roman" w:cs="Times New Roman"/>
          <w:lang w:val="de-DE"/>
        </w:rPr>
        <w:t xml:space="preserve"> </w:t>
      </w:r>
      <w:proofErr w:type="spellStart"/>
      <w:r w:rsidRPr="00212891">
        <w:rPr>
          <w:rFonts w:ascii="Times New Roman" w:hAnsi="Times New Roman" w:cs="Times New Roman"/>
          <w:lang w:val="de-DE"/>
        </w:rPr>
        <w:t>posta</w:t>
      </w:r>
      <w:proofErr w:type="spellEnd"/>
      <w:r w:rsidRPr="00212891">
        <w:rPr>
          <w:rFonts w:ascii="Times New Roman" w:hAnsi="Times New Roman" w:cs="Times New Roman"/>
          <w:lang w:val="de-DE"/>
        </w:rPr>
        <w:t xml:space="preserve"> </w:t>
      </w:r>
      <w:proofErr w:type="spellStart"/>
      <w:r w:rsidRPr="00212891">
        <w:rPr>
          <w:rFonts w:ascii="Times New Roman" w:hAnsi="Times New Roman" w:cs="Times New Roman"/>
          <w:lang w:val="de-DE"/>
        </w:rPr>
        <w:t>adresine</w:t>
      </w:r>
      <w:proofErr w:type="spellEnd"/>
      <w:r w:rsidRPr="00212891">
        <w:rPr>
          <w:rFonts w:ascii="Times New Roman" w:hAnsi="Times New Roman" w:cs="Times New Roman"/>
          <w:lang w:val="de-DE"/>
        </w:rPr>
        <w:t xml:space="preserve"> (KEP) (</w:t>
      </w:r>
      <w:hyperlink r:id="rId8" w:history="1">
        <w:r w:rsidR="0090043F" w:rsidRPr="00195D62">
          <w:rPr>
            <w:rStyle w:val="Kpr"/>
            <w:rFonts w:ascii="Times New Roman" w:hAnsi="Times New Roman" w:cs="Times New Roman"/>
            <w:lang w:val="de-DE"/>
          </w:rPr>
          <w:t>vodafone@hs02.kep.tr</w:t>
        </w:r>
      </w:hyperlink>
      <w:r w:rsidRPr="00212891">
        <w:rPr>
          <w:rFonts w:ascii="Times New Roman" w:hAnsi="Times New Roman" w:cs="Times New Roman"/>
          <w:lang w:val="de-DE"/>
        </w:rPr>
        <w:t xml:space="preserve">); </w:t>
      </w:r>
      <w:proofErr w:type="spellStart"/>
      <w:r w:rsidRPr="00212891">
        <w:rPr>
          <w:rFonts w:ascii="Times New Roman" w:hAnsi="Times New Roman" w:cs="Times New Roman"/>
          <w:lang w:val="de-DE"/>
        </w:rPr>
        <w:t>veya</w:t>
      </w:r>
      <w:proofErr w:type="spellEnd"/>
    </w:p>
    <w:p w14:paraId="4C83D3AF" w14:textId="5B98E72E" w:rsidR="00212891" w:rsidRPr="00212891" w:rsidRDefault="00212891" w:rsidP="00212891">
      <w:pPr>
        <w:pStyle w:val="ListeParagraf"/>
        <w:numPr>
          <w:ilvl w:val="0"/>
          <w:numId w:val="4"/>
        </w:numPr>
        <w:spacing w:after="0" w:line="276" w:lineRule="auto"/>
        <w:jc w:val="both"/>
        <w:rPr>
          <w:rFonts w:ascii="Times New Roman" w:hAnsi="Times New Roman" w:cs="Times New Roman"/>
          <w:lang w:val="de-DE"/>
        </w:rPr>
      </w:pPr>
      <w:proofErr w:type="spellStart"/>
      <w:r w:rsidRPr="00212891">
        <w:rPr>
          <w:rFonts w:ascii="Times New Roman" w:hAnsi="Times New Roman" w:cs="Times New Roman"/>
          <w:lang w:val="de-DE"/>
        </w:rPr>
        <w:t>Güvenli</w:t>
      </w:r>
      <w:proofErr w:type="spellEnd"/>
      <w:r w:rsidRPr="00212891">
        <w:rPr>
          <w:rFonts w:ascii="Times New Roman" w:hAnsi="Times New Roman" w:cs="Times New Roman"/>
          <w:lang w:val="de-DE"/>
        </w:rPr>
        <w:t xml:space="preserve"> </w:t>
      </w:r>
      <w:proofErr w:type="spellStart"/>
      <w:r w:rsidRPr="00212891">
        <w:rPr>
          <w:rFonts w:ascii="Times New Roman" w:hAnsi="Times New Roman" w:cs="Times New Roman"/>
          <w:lang w:val="de-DE"/>
        </w:rPr>
        <w:t>elektronik</w:t>
      </w:r>
      <w:proofErr w:type="spellEnd"/>
      <w:r w:rsidRPr="00212891">
        <w:rPr>
          <w:rFonts w:ascii="Times New Roman" w:hAnsi="Times New Roman" w:cs="Times New Roman"/>
          <w:lang w:val="de-DE"/>
        </w:rPr>
        <w:t xml:space="preserve"> </w:t>
      </w:r>
      <w:proofErr w:type="spellStart"/>
      <w:r w:rsidRPr="00212891">
        <w:rPr>
          <w:rFonts w:ascii="Times New Roman" w:hAnsi="Times New Roman" w:cs="Times New Roman"/>
          <w:lang w:val="de-DE"/>
        </w:rPr>
        <w:t>veya</w:t>
      </w:r>
      <w:proofErr w:type="spellEnd"/>
      <w:r w:rsidRPr="00212891">
        <w:rPr>
          <w:rFonts w:ascii="Times New Roman" w:hAnsi="Times New Roman" w:cs="Times New Roman"/>
          <w:lang w:val="de-DE"/>
        </w:rPr>
        <w:t xml:space="preserve"> mobil </w:t>
      </w:r>
      <w:proofErr w:type="spellStart"/>
      <w:r w:rsidRPr="00212891">
        <w:rPr>
          <w:rFonts w:ascii="Times New Roman" w:hAnsi="Times New Roman" w:cs="Times New Roman"/>
          <w:lang w:val="de-DE"/>
        </w:rPr>
        <w:t>imzanız</w:t>
      </w:r>
      <w:proofErr w:type="spellEnd"/>
      <w:r w:rsidRPr="00212891">
        <w:rPr>
          <w:rFonts w:ascii="Times New Roman" w:hAnsi="Times New Roman" w:cs="Times New Roman"/>
          <w:lang w:val="de-DE"/>
        </w:rPr>
        <w:t xml:space="preserve"> </w:t>
      </w:r>
      <w:proofErr w:type="spellStart"/>
      <w:r w:rsidRPr="00212891">
        <w:rPr>
          <w:rFonts w:ascii="Times New Roman" w:hAnsi="Times New Roman" w:cs="Times New Roman"/>
          <w:lang w:val="de-DE"/>
        </w:rPr>
        <w:t>ile</w:t>
      </w:r>
      <w:proofErr w:type="spellEnd"/>
      <w:r w:rsidRPr="00212891">
        <w:rPr>
          <w:rFonts w:ascii="Times New Roman" w:hAnsi="Times New Roman" w:cs="Times New Roman"/>
          <w:lang w:val="de-DE"/>
        </w:rPr>
        <w:t xml:space="preserve"> </w:t>
      </w:r>
      <w:proofErr w:type="spellStart"/>
      <w:r w:rsidRPr="00212891">
        <w:rPr>
          <w:rFonts w:ascii="Times New Roman" w:hAnsi="Times New Roman" w:cs="Times New Roman"/>
          <w:lang w:val="de-DE"/>
        </w:rPr>
        <w:t>Şirketimizin</w:t>
      </w:r>
      <w:proofErr w:type="spellEnd"/>
      <w:r w:rsidRPr="00212891">
        <w:rPr>
          <w:rFonts w:ascii="Times New Roman" w:hAnsi="Times New Roman" w:cs="Times New Roman"/>
          <w:lang w:val="de-DE"/>
        </w:rPr>
        <w:t xml:space="preserve"> </w:t>
      </w:r>
      <w:hyperlink r:id="rId9" w:history="1">
        <w:r w:rsidR="0090043F" w:rsidRPr="00195D62">
          <w:rPr>
            <w:rStyle w:val="Kpr"/>
            <w:rFonts w:ascii="Times New Roman" w:hAnsi="Times New Roman" w:cs="Times New Roman"/>
            <w:lang w:val="de-DE"/>
          </w:rPr>
          <w:t>kisiselverilerinkorunması@vodafone.com</w:t>
        </w:r>
      </w:hyperlink>
      <w:r w:rsidR="0090043F">
        <w:rPr>
          <w:rFonts w:ascii="Times New Roman" w:hAnsi="Times New Roman" w:cs="Times New Roman"/>
          <w:lang w:val="de-DE"/>
        </w:rPr>
        <w:t xml:space="preserve"> </w:t>
      </w:r>
      <w:r w:rsidR="0090043F" w:rsidRPr="00212891">
        <w:rPr>
          <w:rFonts w:ascii="Times New Roman" w:hAnsi="Times New Roman" w:cs="Times New Roman"/>
          <w:lang w:val="de-DE"/>
        </w:rPr>
        <w:t xml:space="preserve"> </w:t>
      </w:r>
      <w:proofErr w:type="spellStart"/>
      <w:r w:rsidRPr="00212891">
        <w:rPr>
          <w:rFonts w:ascii="Times New Roman" w:hAnsi="Times New Roman" w:cs="Times New Roman"/>
          <w:lang w:val="de-DE"/>
        </w:rPr>
        <w:t>adresine</w:t>
      </w:r>
      <w:proofErr w:type="spellEnd"/>
      <w:r w:rsidRPr="00212891">
        <w:rPr>
          <w:rFonts w:ascii="Times New Roman" w:hAnsi="Times New Roman" w:cs="Times New Roman"/>
          <w:lang w:val="de-DE"/>
        </w:rPr>
        <w:t xml:space="preserve">; </w:t>
      </w:r>
      <w:proofErr w:type="spellStart"/>
      <w:r w:rsidRPr="00212891">
        <w:rPr>
          <w:rFonts w:ascii="Times New Roman" w:hAnsi="Times New Roman" w:cs="Times New Roman"/>
          <w:lang w:val="de-DE"/>
        </w:rPr>
        <w:t>veya</w:t>
      </w:r>
      <w:proofErr w:type="spellEnd"/>
    </w:p>
    <w:p w14:paraId="28E29F8A" w14:textId="19DF263D" w:rsidR="00D24DA2" w:rsidRPr="0090043F" w:rsidRDefault="00212891" w:rsidP="00D24DA2">
      <w:pPr>
        <w:pStyle w:val="ListeParagraf"/>
        <w:numPr>
          <w:ilvl w:val="0"/>
          <w:numId w:val="4"/>
        </w:numPr>
        <w:spacing w:line="240" w:lineRule="auto"/>
        <w:ind w:right="-567"/>
        <w:jc w:val="both"/>
        <w:rPr>
          <w:rFonts w:ascii="Times New Roman" w:hAnsi="Times New Roman" w:cs="Times New Roman"/>
        </w:rPr>
      </w:pPr>
      <w:proofErr w:type="spellStart"/>
      <w:r w:rsidRPr="00212891">
        <w:rPr>
          <w:rFonts w:ascii="Times New Roman" w:hAnsi="Times New Roman" w:cs="Times New Roman"/>
          <w:lang w:val="de-DE"/>
        </w:rPr>
        <w:t>Kimlik</w:t>
      </w:r>
      <w:proofErr w:type="spellEnd"/>
      <w:r w:rsidRPr="00212891">
        <w:rPr>
          <w:rFonts w:ascii="Times New Roman" w:hAnsi="Times New Roman" w:cs="Times New Roman"/>
          <w:lang w:val="de-DE"/>
        </w:rPr>
        <w:t xml:space="preserve"> </w:t>
      </w:r>
      <w:proofErr w:type="spellStart"/>
      <w:r w:rsidRPr="00212891">
        <w:rPr>
          <w:rFonts w:ascii="Times New Roman" w:hAnsi="Times New Roman" w:cs="Times New Roman"/>
          <w:lang w:val="de-DE"/>
        </w:rPr>
        <w:t>teyidinizin</w:t>
      </w:r>
      <w:proofErr w:type="spellEnd"/>
      <w:r w:rsidRPr="00212891">
        <w:rPr>
          <w:rFonts w:ascii="Times New Roman" w:hAnsi="Times New Roman" w:cs="Times New Roman"/>
          <w:lang w:val="de-DE"/>
        </w:rPr>
        <w:t xml:space="preserve"> </w:t>
      </w:r>
      <w:proofErr w:type="spellStart"/>
      <w:r w:rsidRPr="00212891">
        <w:rPr>
          <w:rFonts w:ascii="Times New Roman" w:hAnsi="Times New Roman" w:cs="Times New Roman"/>
          <w:lang w:val="de-DE"/>
        </w:rPr>
        <w:t>yapılması</w:t>
      </w:r>
      <w:proofErr w:type="spellEnd"/>
      <w:r w:rsidRPr="00212891">
        <w:rPr>
          <w:rFonts w:ascii="Times New Roman" w:hAnsi="Times New Roman" w:cs="Times New Roman"/>
          <w:lang w:val="de-DE"/>
        </w:rPr>
        <w:t xml:space="preserve"> </w:t>
      </w:r>
      <w:proofErr w:type="spellStart"/>
      <w:r w:rsidRPr="00212891">
        <w:rPr>
          <w:rFonts w:ascii="Times New Roman" w:hAnsi="Times New Roman" w:cs="Times New Roman"/>
          <w:lang w:val="de-DE"/>
        </w:rPr>
        <w:t>sağlanarak</w:t>
      </w:r>
      <w:proofErr w:type="spellEnd"/>
      <w:r w:rsidRPr="00212891">
        <w:rPr>
          <w:rFonts w:ascii="Times New Roman" w:hAnsi="Times New Roman" w:cs="Times New Roman"/>
          <w:lang w:val="de-DE"/>
        </w:rPr>
        <w:t xml:space="preserve">, Kanun </w:t>
      </w:r>
      <w:proofErr w:type="spellStart"/>
      <w:r w:rsidRPr="00212891">
        <w:rPr>
          <w:rFonts w:ascii="Times New Roman" w:hAnsi="Times New Roman" w:cs="Times New Roman"/>
          <w:lang w:val="de-DE"/>
        </w:rPr>
        <w:t>ve</w:t>
      </w:r>
      <w:proofErr w:type="spellEnd"/>
      <w:r w:rsidRPr="00212891">
        <w:rPr>
          <w:rFonts w:ascii="Times New Roman" w:hAnsi="Times New Roman" w:cs="Times New Roman"/>
          <w:lang w:val="de-DE"/>
        </w:rPr>
        <w:t xml:space="preserve"> </w:t>
      </w:r>
      <w:proofErr w:type="spellStart"/>
      <w:r w:rsidRPr="00212891">
        <w:rPr>
          <w:rFonts w:ascii="Times New Roman" w:hAnsi="Times New Roman" w:cs="Times New Roman"/>
          <w:lang w:val="de-DE"/>
        </w:rPr>
        <w:t>ilgili</w:t>
      </w:r>
      <w:proofErr w:type="spellEnd"/>
      <w:r w:rsidRPr="00212891">
        <w:rPr>
          <w:rFonts w:ascii="Times New Roman" w:hAnsi="Times New Roman" w:cs="Times New Roman"/>
          <w:lang w:val="de-DE"/>
        </w:rPr>
        <w:t xml:space="preserve"> </w:t>
      </w:r>
      <w:proofErr w:type="spellStart"/>
      <w:r w:rsidRPr="00212891">
        <w:rPr>
          <w:rFonts w:ascii="Times New Roman" w:hAnsi="Times New Roman" w:cs="Times New Roman"/>
          <w:lang w:val="de-DE"/>
        </w:rPr>
        <w:t>mevzuatta</w:t>
      </w:r>
      <w:proofErr w:type="spellEnd"/>
      <w:r w:rsidRPr="00212891">
        <w:rPr>
          <w:rFonts w:ascii="Times New Roman" w:hAnsi="Times New Roman" w:cs="Times New Roman"/>
          <w:lang w:val="de-DE"/>
        </w:rPr>
        <w:t xml:space="preserve"> </w:t>
      </w:r>
      <w:proofErr w:type="spellStart"/>
      <w:r w:rsidRPr="00212891">
        <w:rPr>
          <w:rFonts w:ascii="Times New Roman" w:hAnsi="Times New Roman" w:cs="Times New Roman"/>
          <w:lang w:val="de-DE"/>
        </w:rPr>
        <w:t>belirtilen</w:t>
      </w:r>
      <w:proofErr w:type="spellEnd"/>
      <w:r w:rsidRPr="00212891">
        <w:rPr>
          <w:rFonts w:ascii="Times New Roman" w:hAnsi="Times New Roman" w:cs="Times New Roman"/>
          <w:lang w:val="de-DE"/>
        </w:rPr>
        <w:t xml:space="preserve"> </w:t>
      </w:r>
      <w:proofErr w:type="spellStart"/>
      <w:r w:rsidRPr="00212891">
        <w:rPr>
          <w:rFonts w:ascii="Times New Roman" w:hAnsi="Times New Roman" w:cs="Times New Roman"/>
          <w:lang w:val="de-DE"/>
        </w:rPr>
        <w:t>diğer</w:t>
      </w:r>
      <w:proofErr w:type="spellEnd"/>
      <w:r w:rsidRPr="00212891">
        <w:rPr>
          <w:rFonts w:ascii="Times New Roman" w:hAnsi="Times New Roman" w:cs="Times New Roman"/>
          <w:lang w:val="de-DE"/>
        </w:rPr>
        <w:t xml:space="preserve"> </w:t>
      </w:r>
      <w:proofErr w:type="spellStart"/>
      <w:r w:rsidRPr="00212891">
        <w:rPr>
          <w:rFonts w:ascii="Times New Roman" w:hAnsi="Times New Roman" w:cs="Times New Roman"/>
          <w:lang w:val="de-DE"/>
        </w:rPr>
        <w:t>usuller</w:t>
      </w:r>
      <w:proofErr w:type="spellEnd"/>
      <w:r w:rsidRPr="00212891">
        <w:rPr>
          <w:rFonts w:ascii="Times New Roman" w:hAnsi="Times New Roman" w:cs="Times New Roman"/>
          <w:lang w:val="de-DE"/>
        </w:rPr>
        <w:t xml:space="preserve"> </w:t>
      </w:r>
      <w:proofErr w:type="spellStart"/>
      <w:r w:rsidRPr="00212891">
        <w:rPr>
          <w:rFonts w:ascii="Times New Roman" w:hAnsi="Times New Roman" w:cs="Times New Roman"/>
          <w:lang w:val="de-DE"/>
        </w:rPr>
        <w:t>ile</w:t>
      </w:r>
      <w:proofErr w:type="spellEnd"/>
      <w:r w:rsidRPr="00212891">
        <w:rPr>
          <w:rFonts w:ascii="Times New Roman" w:hAnsi="Times New Roman" w:cs="Times New Roman"/>
          <w:lang w:val="de-DE"/>
        </w:rPr>
        <w:t xml:space="preserve"> </w:t>
      </w:r>
      <w:proofErr w:type="spellStart"/>
      <w:r w:rsidRPr="00212891">
        <w:rPr>
          <w:rFonts w:ascii="Times New Roman" w:hAnsi="Times New Roman" w:cs="Times New Roman"/>
          <w:lang w:val="de-DE"/>
        </w:rPr>
        <w:t>tarafımıza</w:t>
      </w:r>
      <w:proofErr w:type="spellEnd"/>
      <w:r w:rsidRPr="00212891">
        <w:rPr>
          <w:rFonts w:ascii="Times New Roman" w:hAnsi="Times New Roman" w:cs="Times New Roman"/>
          <w:lang w:val="de-DE"/>
        </w:rPr>
        <w:t xml:space="preserve"> </w:t>
      </w:r>
      <w:proofErr w:type="spellStart"/>
      <w:r w:rsidRPr="00212891">
        <w:rPr>
          <w:rFonts w:ascii="Times New Roman" w:hAnsi="Times New Roman" w:cs="Times New Roman"/>
          <w:lang w:val="de-DE"/>
        </w:rPr>
        <w:t>iletebilirsiniz</w:t>
      </w:r>
      <w:proofErr w:type="spellEnd"/>
      <w:r w:rsidRPr="00212891">
        <w:rPr>
          <w:rFonts w:ascii="Times New Roman" w:hAnsi="Times New Roman" w:cs="Times New Roman"/>
          <w:lang w:val="de-DE"/>
        </w:rPr>
        <w:t>.</w:t>
      </w:r>
    </w:p>
    <w:p w14:paraId="190F49A0" w14:textId="77777777" w:rsidR="00D24DA2" w:rsidRPr="00651F13" w:rsidRDefault="00D24DA2" w:rsidP="00D24DA2">
      <w:pPr>
        <w:jc w:val="both"/>
        <w:rPr>
          <w:rFonts w:ascii="Times New Roman" w:hAnsi="Times New Roman" w:cs="Times New Roman"/>
          <w:b/>
          <w:bCs/>
        </w:rPr>
      </w:pPr>
    </w:p>
    <w:p w14:paraId="7A884674" w14:textId="77777777" w:rsidR="00D24DA2" w:rsidRDefault="00D24DA2" w:rsidP="00D24DA2">
      <w:pPr>
        <w:pageBreakBefore/>
        <w:jc w:val="center"/>
        <w:rPr>
          <w:rFonts w:ascii="Times New Roman" w:hAnsi="Times New Roman" w:cs="Times New Roman"/>
          <w:b/>
        </w:rPr>
      </w:pPr>
      <w:bookmarkStart w:id="1" w:name="_Toc531338813"/>
      <w:r w:rsidRPr="00651F13">
        <w:rPr>
          <w:rFonts w:ascii="Times New Roman" w:hAnsi="Times New Roman" w:cs="Times New Roman"/>
          <w:b/>
        </w:rPr>
        <w:lastRenderedPageBreak/>
        <w:t>Kişisel Verilerin Korunmasına Uyarınca</w:t>
      </w:r>
    </w:p>
    <w:p w14:paraId="5903CD58" w14:textId="3FDBCC78" w:rsidR="00D24DA2" w:rsidRPr="00651F13" w:rsidRDefault="00D24DA2" w:rsidP="00D24DA2">
      <w:pPr>
        <w:jc w:val="center"/>
        <w:rPr>
          <w:rFonts w:ascii="Times New Roman" w:hAnsi="Times New Roman" w:cs="Times New Roman"/>
          <w:b/>
        </w:rPr>
      </w:pPr>
      <w:r>
        <w:rPr>
          <w:rFonts w:ascii="Times New Roman" w:hAnsi="Times New Roman" w:cs="Times New Roman"/>
          <w:b/>
        </w:rPr>
        <w:t xml:space="preserve">Etkinlik </w:t>
      </w:r>
      <w:r w:rsidRPr="00651F13">
        <w:rPr>
          <w:rFonts w:ascii="Times New Roman" w:hAnsi="Times New Roman" w:cs="Times New Roman"/>
          <w:b/>
        </w:rPr>
        <w:t>Açık Rıza Metni</w:t>
      </w:r>
      <w:bookmarkEnd w:id="1"/>
    </w:p>
    <w:p w14:paraId="01E996E5" w14:textId="77777777" w:rsidR="00D24DA2" w:rsidRPr="00651F13" w:rsidRDefault="00D24DA2" w:rsidP="00D24DA2">
      <w:pPr>
        <w:jc w:val="both"/>
        <w:rPr>
          <w:rFonts w:ascii="Times New Roman" w:hAnsi="Times New Roman" w:cs="Times New Roman"/>
        </w:rPr>
      </w:pPr>
    </w:p>
    <w:p w14:paraId="794E6E35" w14:textId="011E2767" w:rsidR="00D24DA2" w:rsidRDefault="003C3246" w:rsidP="00D24DA2">
      <w:pPr>
        <w:jc w:val="both"/>
        <w:rPr>
          <w:rFonts w:ascii="Times New Roman" w:hAnsi="Times New Roman" w:cs="Times New Roman"/>
        </w:rPr>
      </w:pPr>
      <w:r>
        <w:rPr>
          <w:rFonts w:ascii="Times New Roman" w:hAnsi="Times New Roman" w:cs="Times New Roman"/>
        </w:rPr>
        <w:t xml:space="preserve">Vodafone </w:t>
      </w:r>
      <w:r w:rsidR="00724212" w:rsidRPr="00724212">
        <w:rPr>
          <w:rFonts w:ascii="Times New Roman" w:hAnsi="Times New Roman" w:cs="Times New Roman"/>
          <w:highlight w:val="yellow"/>
        </w:rPr>
        <w:t>Telekomünikasyon</w:t>
      </w:r>
      <w:r>
        <w:rPr>
          <w:rFonts w:ascii="Times New Roman" w:hAnsi="Times New Roman" w:cs="Times New Roman"/>
        </w:rPr>
        <w:t xml:space="preserve"> A.Ş. </w:t>
      </w:r>
      <w:r w:rsidR="00D24DA2">
        <w:rPr>
          <w:rFonts w:ascii="Times New Roman" w:hAnsi="Times New Roman" w:cs="Times New Roman"/>
        </w:rPr>
        <w:t xml:space="preserve">olarak </w:t>
      </w:r>
      <w:r w:rsidR="00D24DA2" w:rsidRPr="00651F13">
        <w:rPr>
          <w:rFonts w:ascii="Times New Roman" w:hAnsi="Times New Roman" w:cs="Times New Roman"/>
        </w:rPr>
        <w:t>elde etmiş olduğumuz kişisel verilerinizin; Kanun tarafından açıkça öngörülen haller, sizin tarafınızdan alenileştirilen haller ya da sözleşmenin ifası amacıyla gerektiği ölçüde işlenmesi ve aktarılması halleri haricinde; aşağıda belirtilen hususlara ilişkin olarak işlenmesi ve aktarılması için açık rızanızı talep ediyoruz:</w:t>
      </w:r>
    </w:p>
    <w:p w14:paraId="50E6EF1A" w14:textId="289516E7" w:rsidR="00D24DA2" w:rsidRPr="00C23B9B" w:rsidRDefault="00426E53" w:rsidP="00D24DA2">
      <w:pPr>
        <w:jc w:val="both"/>
        <w:rPr>
          <w:rFonts w:ascii="Times New Roman" w:hAnsi="Times New Roman" w:cs="Times New Roman"/>
        </w:rPr>
      </w:pPr>
      <w:r>
        <w:rPr>
          <w:rFonts w:ascii="Times New Roman" w:hAnsi="Times New Roman" w:cs="Times New Roman"/>
        </w:rPr>
        <w:t>K</w:t>
      </w:r>
      <w:r w:rsidR="00D24DA2" w:rsidRPr="00C23B9B">
        <w:rPr>
          <w:rFonts w:ascii="Times New Roman" w:hAnsi="Times New Roman" w:cs="Times New Roman"/>
        </w:rPr>
        <w:t>atıldığım etkinlikte alınan fotoğraf, ses/görüntü kaydı gibi görsel, işitsel kişisel verilerimin</w:t>
      </w:r>
      <w:r w:rsidR="00D24DA2">
        <w:rPr>
          <w:rFonts w:ascii="Times New Roman" w:hAnsi="Times New Roman" w:cs="Times New Roman"/>
        </w:rPr>
        <w:t>;</w:t>
      </w:r>
    </w:p>
    <w:p w14:paraId="466F8EFD" w14:textId="5E1993C3" w:rsidR="00D24DA2" w:rsidRDefault="00D24DA2" w:rsidP="00D24DA2">
      <w:pPr>
        <w:pStyle w:val="ListeParagraf"/>
        <w:numPr>
          <w:ilvl w:val="0"/>
          <w:numId w:val="2"/>
        </w:numPr>
        <w:spacing w:line="276" w:lineRule="auto"/>
        <w:ind w:left="360"/>
        <w:contextualSpacing w:val="0"/>
        <w:jc w:val="both"/>
        <w:rPr>
          <w:rFonts w:ascii="Times New Roman" w:hAnsi="Times New Roman" w:cs="Times New Roman"/>
        </w:rPr>
      </w:pPr>
      <w:r>
        <w:rPr>
          <w:rFonts w:ascii="Times New Roman" w:hAnsi="Times New Roman" w:cs="Times New Roman"/>
        </w:rPr>
        <w:t>Şirket’</w:t>
      </w:r>
      <w:r w:rsidRPr="00651F13">
        <w:rPr>
          <w:rFonts w:ascii="Times New Roman" w:hAnsi="Times New Roman" w:cs="Times New Roman"/>
        </w:rPr>
        <w:t>in bilinirliğinin ve tanıtımının sağlanması</w:t>
      </w:r>
      <w:r>
        <w:rPr>
          <w:rFonts w:ascii="Times New Roman" w:hAnsi="Times New Roman" w:cs="Times New Roman"/>
        </w:rPr>
        <w:t xml:space="preserve"> ve kurumsal iletişimin güçlendirilmesi amacıyla</w:t>
      </w:r>
      <w:r w:rsidRPr="00651F13">
        <w:rPr>
          <w:rFonts w:ascii="Times New Roman" w:hAnsi="Times New Roman" w:cs="Times New Roman"/>
        </w:rPr>
        <w:t xml:space="preserve"> </w:t>
      </w:r>
      <w:r>
        <w:rPr>
          <w:rFonts w:ascii="Times New Roman" w:hAnsi="Times New Roman" w:cs="Times New Roman"/>
        </w:rPr>
        <w:t xml:space="preserve">düzenlenen bu etkinlikte görüntü/ses kaydımın alınması amacıyla sınırlı olarak </w:t>
      </w:r>
      <w:proofErr w:type="spellStart"/>
      <w:proofErr w:type="gramStart"/>
      <w:r>
        <w:rPr>
          <w:rFonts w:ascii="Times New Roman" w:hAnsi="Times New Roman" w:cs="Times New Roman"/>
        </w:rPr>
        <w:t>işlenmesine;ve</w:t>
      </w:r>
      <w:proofErr w:type="spellEnd"/>
      <w:proofErr w:type="gramEnd"/>
    </w:p>
    <w:p w14:paraId="40CD51E2" w14:textId="7895D50A" w:rsidR="00D24DA2" w:rsidRDefault="00D24DA2" w:rsidP="00D24DA2">
      <w:pPr>
        <w:pStyle w:val="ListeParagraf"/>
        <w:numPr>
          <w:ilvl w:val="0"/>
          <w:numId w:val="1"/>
        </w:numPr>
        <w:spacing w:line="276" w:lineRule="auto"/>
        <w:ind w:left="360"/>
        <w:jc w:val="both"/>
        <w:rPr>
          <w:rFonts w:ascii="Times New Roman" w:hAnsi="Times New Roman" w:cs="Times New Roman"/>
        </w:rPr>
      </w:pPr>
      <w:r w:rsidRPr="00154BA7">
        <w:rPr>
          <w:rFonts w:ascii="Times New Roman" w:hAnsi="Times New Roman" w:cs="Times New Roman"/>
        </w:rPr>
        <w:t>Şirket</w:t>
      </w:r>
      <w:r>
        <w:rPr>
          <w:rFonts w:ascii="Times New Roman" w:hAnsi="Times New Roman" w:cs="Times New Roman"/>
        </w:rPr>
        <w:t>’</w:t>
      </w:r>
      <w:r w:rsidRPr="00154BA7">
        <w:rPr>
          <w:rFonts w:ascii="Times New Roman" w:hAnsi="Times New Roman" w:cs="Times New Roman"/>
        </w:rPr>
        <w:t xml:space="preserve">e ait sosyal medya platformları </w:t>
      </w:r>
      <w:r w:rsidR="00426E53">
        <w:rPr>
          <w:rFonts w:ascii="Times New Roman" w:hAnsi="Times New Roman" w:cs="Times New Roman"/>
        </w:rPr>
        <w:t xml:space="preserve">ve iç iletişim kanalları </w:t>
      </w:r>
      <w:r w:rsidRPr="00154BA7">
        <w:rPr>
          <w:rFonts w:ascii="Times New Roman" w:hAnsi="Times New Roman" w:cs="Times New Roman"/>
        </w:rPr>
        <w:t>vasıtasıyla ka</w:t>
      </w:r>
      <w:r>
        <w:rPr>
          <w:rFonts w:ascii="Times New Roman" w:hAnsi="Times New Roman" w:cs="Times New Roman"/>
        </w:rPr>
        <w:t>muoyu ile paylaşılmasına</w:t>
      </w:r>
      <w:r w:rsidRPr="00154BA7">
        <w:rPr>
          <w:rFonts w:ascii="Times New Roman" w:hAnsi="Times New Roman" w:cs="Times New Roman"/>
        </w:rPr>
        <w:t xml:space="preserve">, ayrıca, </w:t>
      </w:r>
      <w:r w:rsidRPr="003C3246">
        <w:rPr>
          <w:rFonts w:ascii="Times New Roman" w:hAnsi="Times New Roman" w:cs="Times New Roman"/>
        </w:rPr>
        <w:t>Şirket’in hizmetlerinden faydalandığı reklam ajansı, organizasyon firmaları, basın yayın kuruluşları ile Şirket’in bünyesinde yer aldığı yurt dışında bulunan şirketler grubuna aktarılmasına</w:t>
      </w:r>
    </w:p>
    <w:p w14:paraId="1FCB1A01" w14:textId="6032AD1C" w:rsidR="00D24DA2" w:rsidRPr="00154BA7" w:rsidRDefault="00DA529C" w:rsidP="00D24DA2">
      <w:pPr>
        <w:jc w:val="both"/>
        <w:rPr>
          <w:rFonts w:ascii="Times New Roman" w:hAnsi="Times New Roman" w:cs="Times New Roman"/>
        </w:rPr>
      </w:pPr>
      <w:r w:rsidRPr="00154BA7">
        <w:rPr>
          <w:rFonts w:ascii="Times New Roman" w:hAnsi="Times New Roman" w:cs="Times New Roman"/>
        </w:rPr>
        <w:t>Açık</w:t>
      </w:r>
      <w:r w:rsidR="00D24DA2" w:rsidRPr="00154BA7">
        <w:rPr>
          <w:rFonts w:ascii="Times New Roman" w:hAnsi="Times New Roman" w:cs="Times New Roman"/>
        </w:rPr>
        <w:t xml:space="preserve"> rızam ile izin veriyorum ve </w:t>
      </w:r>
      <w:r w:rsidR="00D24DA2">
        <w:rPr>
          <w:rFonts w:ascii="Times New Roman" w:hAnsi="Times New Roman" w:cs="Times New Roman"/>
        </w:rPr>
        <w:t>Şirket</w:t>
      </w:r>
      <w:r w:rsidR="00D24DA2" w:rsidRPr="00154BA7">
        <w:rPr>
          <w:rFonts w:ascii="Times New Roman" w:hAnsi="Times New Roman" w:cs="Times New Roman"/>
        </w:rPr>
        <w:t xml:space="preserve"> tarafından aydınlatma metni ile bilgilendirildiğimi beyan ediyorum.</w:t>
      </w:r>
    </w:p>
    <w:p w14:paraId="4DB1561B" w14:textId="77777777" w:rsidR="00D24DA2" w:rsidRPr="00C23B9B" w:rsidRDefault="00D24DA2" w:rsidP="00D24DA2">
      <w:pPr>
        <w:jc w:val="both"/>
        <w:rPr>
          <w:rFonts w:ascii="Times New Roman" w:hAnsi="Times New Roman" w:cs="Times New Roman"/>
        </w:rPr>
      </w:pPr>
    </w:p>
    <w:p w14:paraId="27411710" w14:textId="77777777" w:rsidR="00D24DA2" w:rsidRPr="00651F13" w:rsidRDefault="00000000" w:rsidP="00D24DA2">
      <w:pPr>
        <w:jc w:val="both"/>
        <w:rPr>
          <w:rFonts w:ascii="Times New Roman" w:hAnsi="Times New Roman" w:cs="Times New Roman"/>
        </w:rPr>
      </w:pPr>
      <w:sdt>
        <w:sdtPr>
          <w:rPr>
            <w:rFonts w:ascii="Times New Roman" w:hAnsi="Times New Roman" w:cs="Times New Roman"/>
          </w:rPr>
          <w:id w:val="-2006124592"/>
          <w14:checkbox>
            <w14:checked w14:val="0"/>
            <w14:checkedState w14:val="2612" w14:font="MS Gothic"/>
            <w14:uncheckedState w14:val="2610" w14:font="MS Gothic"/>
          </w14:checkbox>
        </w:sdtPr>
        <w:sdtContent>
          <w:r w:rsidR="00D24DA2" w:rsidRPr="00651F13">
            <w:rPr>
              <w:rFonts w:ascii="Segoe UI Symbol" w:hAnsi="Segoe UI Symbol" w:cs="Segoe UI Symbol"/>
            </w:rPr>
            <w:t>☐</w:t>
          </w:r>
        </w:sdtContent>
      </w:sdt>
      <w:r w:rsidR="00D24DA2" w:rsidRPr="00651F13">
        <w:rPr>
          <w:rFonts w:ascii="Times New Roman" w:hAnsi="Times New Roman" w:cs="Times New Roman"/>
        </w:rPr>
        <w:t xml:space="preserve"> Kabul ediyorum.       </w:t>
      </w:r>
      <w:sdt>
        <w:sdtPr>
          <w:rPr>
            <w:rFonts w:ascii="Times New Roman" w:hAnsi="Times New Roman" w:cs="Times New Roman"/>
          </w:rPr>
          <w:id w:val="-1469430783"/>
          <w14:checkbox>
            <w14:checked w14:val="0"/>
            <w14:checkedState w14:val="2612" w14:font="MS Gothic"/>
            <w14:uncheckedState w14:val="2610" w14:font="MS Gothic"/>
          </w14:checkbox>
        </w:sdtPr>
        <w:sdtContent>
          <w:r w:rsidR="00D24DA2" w:rsidRPr="00651F13">
            <w:rPr>
              <w:rFonts w:ascii="Segoe UI Symbol" w:hAnsi="Segoe UI Symbol" w:cs="Segoe UI Symbol"/>
            </w:rPr>
            <w:t>☐</w:t>
          </w:r>
        </w:sdtContent>
      </w:sdt>
      <w:r w:rsidR="00D24DA2" w:rsidRPr="00651F13">
        <w:rPr>
          <w:rFonts w:ascii="Times New Roman" w:hAnsi="Times New Roman" w:cs="Times New Roman"/>
        </w:rPr>
        <w:t xml:space="preserve"> Kabul etmiyorum.</w:t>
      </w:r>
    </w:p>
    <w:p w14:paraId="071E7EB5" w14:textId="77777777" w:rsidR="004353DA" w:rsidRDefault="004353DA"/>
    <w:sectPr w:rsidR="004353D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B83E7" w14:textId="77777777" w:rsidR="00E75602" w:rsidRDefault="00E75602" w:rsidP="002A3FFB">
      <w:pPr>
        <w:spacing w:after="0" w:line="240" w:lineRule="auto"/>
      </w:pPr>
      <w:r>
        <w:separator/>
      </w:r>
    </w:p>
  </w:endnote>
  <w:endnote w:type="continuationSeparator" w:id="0">
    <w:p w14:paraId="75CCAD79" w14:textId="77777777" w:rsidR="00E75602" w:rsidRDefault="00E75602" w:rsidP="002A3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0DE72" w14:textId="0E423857" w:rsidR="003C3246" w:rsidRDefault="003C3246">
    <w:pPr>
      <w:pStyle w:val="AltBilgi"/>
    </w:pPr>
    <w:r>
      <w:rPr>
        <w:noProof/>
      </w:rPr>
      <mc:AlternateContent>
        <mc:Choice Requires="wps">
          <w:drawing>
            <wp:anchor distT="0" distB="0" distL="114300" distR="114300" simplePos="0" relativeHeight="251659264" behindDoc="0" locked="0" layoutInCell="0" allowOverlap="1" wp14:anchorId="1D782CFC" wp14:editId="4FE5AD99">
              <wp:simplePos x="0" y="0"/>
              <wp:positionH relativeFrom="page">
                <wp:posOffset>0</wp:posOffset>
              </wp:positionH>
              <wp:positionV relativeFrom="page">
                <wp:posOffset>10227945</wp:posOffset>
              </wp:positionV>
              <wp:extent cx="7560310" cy="273050"/>
              <wp:effectExtent l="0" t="0" r="0" b="12700"/>
              <wp:wrapNone/>
              <wp:docPr id="1" name="MSIPCM7c2443dda707f94745606b5d"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65568D" w14:textId="68C73298" w:rsidR="003C3246" w:rsidRPr="003C3246" w:rsidRDefault="003C3246" w:rsidP="003C3246">
                          <w:pPr>
                            <w:spacing w:after="0"/>
                            <w:rPr>
                              <w:rFonts w:ascii="Calibri" w:hAnsi="Calibri" w:cs="Calibri"/>
                              <w:color w:val="000000"/>
                              <w:sz w:val="14"/>
                            </w:rPr>
                          </w:pPr>
                          <w:r w:rsidRPr="003C3246">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D782CFC" id="_x0000_t202" coordsize="21600,21600" o:spt="202" path="m,l,21600r21600,l21600,xe">
              <v:stroke joinstyle="miter"/>
              <v:path gradientshapeok="t" o:connecttype="rect"/>
            </v:shapetype>
            <v:shape id="MSIPCM7c2443dda707f94745606b5d"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B02QLHsQIAAEgFAAAO&#10;AAAAAAAAAAAAAAAAAC4CAABkcnMvZTJvRG9jLnhtbFBLAQItABQABgAIAAAAIQB8dgjh3wAAAAsB&#10;AAAPAAAAAAAAAAAAAAAAAAsFAABkcnMvZG93bnJldi54bWxQSwUGAAAAAAQABADzAAAAFwYAAAAA&#10;" o:allowincell="f" filled="f" stroked="f" strokeweight=".5pt">
              <v:textbox inset="20pt,0,,0">
                <w:txbxContent>
                  <w:p w14:paraId="6765568D" w14:textId="68C73298" w:rsidR="003C3246" w:rsidRPr="003C3246" w:rsidRDefault="003C3246" w:rsidP="003C3246">
                    <w:pPr>
                      <w:spacing w:after="0"/>
                      <w:rPr>
                        <w:rFonts w:ascii="Calibri" w:hAnsi="Calibri" w:cs="Calibri"/>
                        <w:color w:val="000000"/>
                        <w:sz w:val="14"/>
                      </w:rPr>
                    </w:pPr>
                    <w:r w:rsidRPr="003C3246">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E6ADE" w14:textId="77777777" w:rsidR="00E75602" w:rsidRDefault="00E75602" w:rsidP="002A3FFB">
      <w:pPr>
        <w:spacing w:after="0" w:line="240" w:lineRule="auto"/>
      </w:pPr>
      <w:r>
        <w:separator/>
      </w:r>
    </w:p>
  </w:footnote>
  <w:footnote w:type="continuationSeparator" w:id="0">
    <w:p w14:paraId="43AE0429" w14:textId="77777777" w:rsidR="00E75602" w:rsidRDefault="00E75602" w:rsidP="002A3F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12594"/>
    <w:multiLevelType w:val="hybridMultilevel"/>
    <w:tmpl w:val="CAA83C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FD9790F"/>
    <w:multiLevelType w:val="hybridMultilevel"/>
    <w:tmpl w:val="F91EA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468B1"/>
    <w:multiLevelType w:val="hybridMultilevel"/>
    <w:tmpl w:val="2AE4BE5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53134CD4"/>
    <w:multiLevelType w:val="hybridMultilevel"/>
    <w:tmpl w:val="2EE429F2"/>
    <w:lvl w:ilvl="0" w:tplc="04090001">
      <w:start w:val="1"/>
      <w:numFmt w:val="bullet"/>
      <w:lvlText w:val=""/>
      <w:lvlJc w:val="left"/>
      <w:pPr>
        <w:ind w:left="-969" w:hanging="360"/>
      </w:pPr>
      <w:rPr>
        <w:rFonts w:ascii="Symbol" w:hAnsi="Symbol" w:hint="default"/>
      </w:rPr>
    </w:lvl>
    <w:lvl w:ilvl="1" w:tplc="04090003">
      <w:start w:val="1"/>
      <w:numFmt w:val="bullet"/>
      <w:lvlText w:val="o"/>
      <w:lvlJc w:val="left"/>
      <w:pPr>
        <w:ind w:left="-249" w:hanging="360"/>
      </w:pPr>
      <w:rPr>
        <w:rFonts w:ascii="Courier New" w:hAnsi="Courier New" w:cs="Courier New" w:hint="default"/>
      </w:rPr>
    </w:lvl>
    <w:lvl w:ilvl="2" w:tplc="04090005">
      <w:start w:val="1"/>
      <w:numFmt w:val="bullet"/>
      <w:lvlText w:val=""/>
      <w:lvlJc w:val="left"/>
      <w:pPr>
        <w:ind w:left="471" w:hanging="360"/>
      </w:pPr>
      <w:rPr>
        <w:rFonts w:ascii="Wingdings" w:hAnsi="Wingdings" w:hint="default"/>
      </w:rPr>
    </w:lvl>
    <w:lvl w:ilvl="3" w:tplc="04090001">
      <w:start w:val="1"/>
      <w:numFmt w:val="bullet"/>
      <w:lvlText w:val=""/>
      <w:lvlJc w:val="left"/>
      <w:pPr>
        <w:ind w:left="1191" w:hanging="360"/>
      </w:pPr>
      <w:rPr>
        <w:rFonts w:ascii="Symbol" w:hAnsi="Symbol" w:hint="default"/>
      </w:rPr>
    </w:lvl>
    <w:lvl w:ilvl="4" w:tplc="04090003">
      <w:start w:val="1"/>
      <w:numFmt w:val="bullet"/>
      <w:lvlText w:val="o"/>
      <w:lvlJc w:val="left"/>
      <w:pPr>
        <w:ind w:left="1911" w:hanging="360"/>
      </w:pPr>
      <w:rPr>
        <w:rFonts w:ascii="Courier New" w:hAnsi="Courier New" w:cs="Courier New" w:hint="default"/>
      </w:rPr>
    </w:lvl>
    <w:lvl w:ilvl="5" w:tplc="04090005">
      <w:start w:val="1"/>
      <w:numFmt w:val="bullet"/>
      <w:lvlText w:val=""/>
      <w:lvlJc w:val="left"/>
      <w:pPr>
        <w:ind w:left="2631" w:hanging="360"/>
      </w:pPr>
      <w:rPr>
        <w:rFonts w:ascii="Wingdings" w:hAnsi="Wingdings" w:hint="default"/>
      </w:rPr>
    </w:lvl>
    <w:lvl w:ilvl="6" w:tplc="04090001">
      <w:start w:val="1"/>
      <w:numFmt w:val="bullet"/>
      <w:lvlText w:val=""/>
      <w:lvlJc w:val="left"/>
      <w:pPr>
        <w:ind w:left="3351" w:hanging="360"/>
      </w:pPr>
      <w:rPr>
        <w:rFonts w:ascii="Symbol" w:hAnsi="Symbol" w:hint="default"/>
      </w:rPr>
    </w:lvl>
    <w:lvl w:ilvl="7" w:tplc="04090003">
      <w:start w:val="1"/>
      <w:numFmt w:val="bullet"/>
      <w:lvlText w:val="o"/>
      <w:lvlJc w:val="left"/>
      <w:pPr>
        <w:ind w:left="4071" w:hanging="360"/>
      </w:pPr>
      <w:rPr>
        <w:rFonts w:ascii="Courier New" w:hAnsi="Courier New" w:cs="Courier New" w:hint="default"/>
      </w:rPr>
    </w:lvl>
    <w:lvl w:ilvl="8" w:tplc="04090005">
      <w:start w:val="1"/>
      <w:numFmt w:val="bullet"/>
      <w:lvlText w:val=""/>
      <w:lvlJc w:val="left"/>
      <w:pPr>
        <w:ind w:left="4791" w:hanging="360"/>
      </w:pPr>
      <w:rPr>
        <w:rFonts w:ascii="Wingdings" w:hAnsi="Wingdings" w:hint="default"/>
      </w:rPr>
    </w:lvl>
  </w:abstractNum>
  <w:num w:numId="1" w16cid:durableId="204024301">
    <w:abstractNumId w:val="1"/>
  </w:num>
  <w:num w:numId="2" w16cid:durableId="1967656000">
    <w:abstractNumId w:val="2"/>
  </w:num>
  <w:num w:numId="3" w16cid:durableId="1604149048">
    <w:abstractNumId w:val="3"/>
  </w:num>
  <w:num w:numId="4" w16cid:durableId="30612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DA2"/>
    <w:rsid w:val="00133476"/>
    <w:rsid w:val="001C7DF2"/>
    <w:rsid w:val="00212891"/>
    <w:rsid w:val="00227B02"/>
    <w:rsid w:val="0026546E"/>
    <w:rsid w:val="002A3FFB"/>
    <w:rsid w:val="003C3246"/>
    <w:rsid w:val="00412DDE"/>
    <w:rsid w:val="00426E53"/>
    <w:rsid w:val="004353DA"/>
    <w:rsid w:val="00724212"/>
    <w:rsid w:val="00825342"/>
    <w:rsid w:val="0090043F"/>
    <w:rsid w:val="009758D8"/>
    <w:rsid w:val="00A70900"/>
    <w:rsid w:val="00A7166A"/>
    <w:rsid w:val="00C57812"/>
    <w:rsid w:val="00C746C3"/>
    <w:rsid w:val="00D24DA2"/>
    <w:rsid w:val="00DA529C"/>
    <w:rsid w:val="00E75602"/>
    <w:rsid w:val="00F8778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8F005"/>
  <w15:chartTrackingRefBased/>
  <w15:docId w15:val="{10ED1EAA-A8DA-4E08-B68A-6D0E9A84C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DA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D24DA2"/>
    <w:rPr>
      <w:sz w:val="16"/>
      <w:szCs w:val="16"/>
    </w:rPr>
  </w:style>
  <w:style w:type="paragraph" w:styleId="AklamaMetni">
    <w:name w:val="annotation text"/>
    <w:basedOn w:val="Normal"/>
    <w:link w:val="AklamaMetniChar"/>
    <w:uiPriority w:val="99"/>
    <w:unhideWhenUsed/>
    <w:rsid w:val="00D24DA2"/>
    <w:pPr>
      <w:spacing w:line="240" w:lineRule="auto"/>
    </w:pPr>
    <w:rPr>
      <w:sz w:val="20"/>
      <w:szCs w:val="20"/>
    </w:rPr>
  </w:style>
  <w:style w:type="character" w:customStyle="1" w:styleId="AklamaMetniChar">
    <w:name w:val="Açıklama Metni Char"/>
    <w:basedOn w:val="VarsaylanParagrafYazTipi"/>
    <w:link w:val="AklamaMetni"/>
    <w:uiPriority w:val="99"/>
    <w:rsid w:val="00D24DA2"/>
    <w:rPr>
      <w:sz w:val="20"/>
      <w:szCs w:val="20"/>
    </w:rPr>
  </w:style>
  <w:style w:type="paragraph" w:styleId="ListeParagraf">
    <w:name w:val="List Paragraph"/>
    <w:basedOn w:val="Normal"/>
    <w:uiPriority w:val="34"/>
    <w:qFormat/>
    <w:rsid w:val="00D24DA2"/>
    <w:pPr>
      <w:ind w:left="720"/>
      <w:contextualSpacing/>
    </w:pPr>
  </w:style>
  <w:style w:type="paragraph" w:styleId="BalonMetni">
    <w:name w:val="Balloon Text"/>
    <w:basedOn w:val="Normal"/>
    <w:link w:val="BalonMetniChar"/>
    <w:uiPriority w:val="99"/>
    <w:semiHidden/>
    <w:unhideWhenUsed/>
    <w:rsid w:val="00D24DA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24DA2"/>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426E53"/>
    <w:rPr>
      <w:b/>
      <w:bCs/>
    </w:rPr>
  </w:style>
  <w:style w:type="character" w:customStyle="1" w:styleId="AklamaKonusuChar">
    <w:name w:val="Açıklama Konusu Char"/>
    <w:basedOn w:val="AklamaMetniChar"/>
    <w:link w:val="AklamaKonusu"/>
    <w:uiPriority w:val="99"/>
    <w:semiHidden/>
    <w:rsid w:val="00426E53"/>
    <w:rPr>
      <w:b/>
      <w:bCs/>
      <w:sz w:val="20"/>
      <w:szCs w:val="20"/>
    </w:rPr>
  </w:style>
  <w:style w:type="character" w:styleId="Kpr">
    <w:name w:val="Hyperlink"/>
    <w:basedOn w:val="VarsaylanParagrafYazTipi"/>
    <w:uiPriority w:val="99"/>
    <w:unhideWhenUsed/>
    <w:rsid w:val="00212891"/>
    <w:rPr>
      <w:color w:val="0563C1" w:themeColor="hyperlink"/>
      <w:u w:val="single"/>
    </w:rPr>
  </w:style>
  <w:style w:type="character" w:styleId="zmlenmeyenBahsetme">
    <w:name w:val="Unresolved Mention"/>
    <w:basedOn w:val="VarsaylanParagrafYazTipi"/>
    <w:uiPriority w:val="99"/>
    <w:semiHidden/>
    <w:unhideWhenUsed/>
    <w:rsid w:val="0090043F"/>
    <w:rPr>
      <w:color w:val="605E5C"/>
      <w:shd w:val="clear" w:color="auto" w:fill="E1DFDD"/>
    </w:rPr>
  </w:style>
  <w:style w:type="paragraph" w:styleId="stBilgi">
    <w:name w:val="header"/>
    <w:basedOn w:val="Normal"/>
    <w:link w:val="stBilgiChar"/>
    <w:uiPriority w:val="99"/>
    <w:unhideWhenUsed/>
    <w:rsid w:val="003C32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C3246"/>
  </w:style>
  <w:style w:type="paragraph" w:styleId="AltBilgi">
    <w:name w:val="footer"/>
    <w:basedOn w:val="Normal"/>
    <w:link w:val="AltBilgiChar"/>
    <w:uiPriority w:val="99"/>
    <w:unhideWhenUsed/>
    <w:rsid w:val="003C32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C3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71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dafone@hs02.kep.tr" TargetMode="External"/><Relationship Id="rId3" Type="http://schemas.openxmlformats.org/officeDocument/2006/relationships/settings" Target="settings.xml"/><Relationship Id="rId7" Type="http://schemas.openxmlformats.org/officeDocument/2006/relationships/hyperlink" Target="http://www.vodafon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isiselverilerinkorunmas&#305;@vodafo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485</Words>
  <Characters>3674</Characters>
  <Application>Microsoft Office Word</Application>
  <DocSecurity>0</DocSecurity>
  <Lines>54</Lines>
  <Paragraphs>21</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 Attorneys at Law</dc:creator>
  <cp:keywords/>
  <dc:description/>
  <cp:lastModifiedBy>BRF 7</cp:lastModifiedBy>
  <cp:revision>5</cp:revision>
  <dcterms:created xsi:type="dcterms:W3CDTF">2023-05-08T11:51:00Z</dcterms:created>
  <dcterms:modified xsi:type="dcterms:W3CDTF">2026-01-08T11:49:00Z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2022-12-27T07:31:01Z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9bfe9294-4e59-445c-8770-43157e784bbb</vt:lpwstr>
  </property>
  <property fmtid="{D5CDD505-2E9C-101B-9397-08002B2CF9AE}" pid="8" name="MSIP_Label_ea60d57e-af5b-4752-ac57-3e4f28ca11dc_ContentBits">
    <vt:lpwstr>0</vt:lpwstr>
  </property>
  <property fmtid="{D5CDD505-2E9C-101B-9397-08002B2CF9AE}" pid="9" name="_AdHocReviewCycleID">
    <vt:i4>-446441800</vt:i4>
  </property>
  <property fmtid="{D5CDD505-2E9C-101B-9397-08002B2CF9AE}" pid="10" name="_NewReviewCycle">
    <vt:lpwstr/>
  </property>
  <property fmtid="{D5CDD505-2E9C-101B-9397-08002B2CF9AE}" pid="11" name="_EmailSubject">
    <vt:lpwstr>Vodafone Etkinlik KVKK Metni </vt:lpwstr>
  </property>
  <property fmtid="{D5CDD505-2E9C-101B-9397-08002B2CF9AE}" pid="12" name="_AuthorEmail">
    <vt:lpwstr>Burak.Keskin@vodafone.com</vt:lpwstr>
  </property>
  <property fmtid="{D5CDD505-2E9C-101B-9397-08002B2CF9AE}" pid="13" name="_AuthorEmailDisplayName">
    <vt:lpwstr>Burak Keskin, Vodafone</vt:lpwstr>
  </property>
  <property fmtid="{D5CDD505-2E9C-101B-9397-08002B2CF9AE}" pid="14" name="MSIP_Label_0359f705-2ba0-454b-9cfc-6ce5bcaac040_Enabled">
    <vt:lpwstr>true</vt:lpwstr>
  </property>
  <property fmtid="{D5CDD505-2E9C-101B-9397-08002B2CF9AE}" pid="15" name="MSIP_Label_0359f705-2ba0-454b-9cfc-6ce5bcaac040_SetDate">
    <vt:lpwstr>2023-05-08T11:59:11Z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b5c29d5f-6628-4754-82d8-631b6dc8f54c</vt:lpwstr>
  </property>
  <property fmtid="{D5CDD505-2E9C-101B-9397-08002B2CF9AE}" pid="20" name="MSIP_Label_0359f705-2ba0-454b-9cfc-6ce5bcaac040_ContentBits">
    <vt:lpwstr>2</vt:lpwstr>
  </property>
  <property fmtid="{D5CDD505-2E9C-101B-9397-08002B2CF9AE}" pid="21" name="_PreviousAdHocReviewCycleID">
    <vt:i4>2030194034</vt:i4>
  </property>
</Properties>
</file>